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“静”彩纷呈 “脉”向安全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为进一步推进优质护理服务工作，以护理质量管理为重点，实施安全的静脉治疗，使静脉治疗程序化、规范化，提高静脉治疗质量，促进静脉治疗小组的专业化发展，我院静脉治疗护理专业小组于2021年12月9日召开了第四季度工作会议。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本次会议分三个部分进行，首先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组长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陶淑娟和副组长胡娜对2021年度的静疗小组工作做出总结，并结合护理部要求提出了2022年度静疗小组的工作计划。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会议第二项是专业理论培训，在护师章晶晶的带领下，小组成员们共同学习了“静脉输血技术”，主要从血型概述、静脉输血治疗、临床常见静脉输血反应这3个部分进行学习。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154305</wp:posOffset>
            </wp:positionV>
            <wp:extent cx="4585970" cy="2490470"/>
            <wp:effectExtent l="0" t="0" r="5080" b="5080"/>
            <wp:wrapSquare wrapText="bothSides"/>
            <wp:docPr id="1" name="图片 1" descr="微信图片_2021121214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1214153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会议第三项是操作演示，由护师徐晶示范了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“留置针静脉输液技术操作”流程。</w:t>
      </w:r>
      <w:r>
        <w:rPr>
          <w:rFonts w:hint="eastAsia"/>
          <w:sz w:val="28"/>
          <w:szCs w:val="28"/>
          <w:lang w:val="en-US" w:eastAsia="zh-CN"/>
        </w:rPr>
        <w:t>小组成员们认真学习每个操作步骤，交流操作经验，进一步规范了操作流程。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217805</wp:posOffset>
            </wp:positionV>
            <wp:extent cx="2462530" cy="2710180"/>
            <wp:effectExtent l="0" t="0" r="13970" b="13970"/>
            <wp:wrapSquare wrapText="bothSides"/>
            <wp:docPr id="3" name="图片 3" descr="微信图片_2021121214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121416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en-US"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144145</wp:posOffset>
            </wp:positionV>
            <wp:extent cx="2416810" cy="2726690"/>
            <wp:effectExtent l="0" t="0" r="2540" b="16510"/>
            <wp:wrapTight wrapText="bothSides">
              <wp:wrapPolygon>
                <wp:start x="0" y="0"/>
                <wp:lineTo x="0" y="21429"/>
                <wp:lineTo x="21452" y="21429"/>
                <wp:lineTo x="21452" y="0"/>
                <wp:lineTo x="0" y="0"/>
              </wp:wrapPolygon>
            </wp:wrapTight>
            <wp:docPr id="2" name="图片 2" descr="C:/Users/Mr-Kern/AppData/Local/Temp/picturecompress_2021121214504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Mr-Kern/AppData/Local/Temp/picturecompress_20211212145048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本次会议的召开，为下一步工作奠定了良好的基础，静脉治疗护理专业小组全体成员将不断学习，更新观念，掌握静脉治疗的新理念、新技术、新方法，更好的为患者提供高品质的静脉治疗护理服务！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73CFF"/>
    <w:rsid w:val="0E9E3F65"/>
    <w:rsid w:val="17125CEF"/>
    <w:rsid w:val="20873CFF"/>
    <w:rsid w:val="34AF38BA"/>
    <w:rsid w:val="3C0B5674"/>
    <w:rsid w:val="40AB7B06"/>
    <w:rsid w:val="421655CD"/>
    <w:rsid w:val="4F3E6555"/>
    <w:rsid w:val="628E413C"/>
    <w:rsid w:val="668F5490"/>
    <w:rsid w:val="6EDD67D9"/>
    <w:rsid w:val="72343151"/>
    <w:rsid w:val="75A90B74"/>
    <w:rsid w:val="79D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2021-12-12T05:44:00Z</dcterms:created>
  <dc:creator>Mr-Kern</dc:creator>
  <cp:lastModifiedBy>Administrator</cp:lastModifiedBy>
  <dcterms:modified xsi:type="dcterms:W3CDTF">2021-12-15T09:30:12Z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06C65469F16C412B833B24192F72005F</vt:lpwstr>
  </property>
</Properties>
</file>